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0"/>
      </w:tblGrid>
      <w:tr w:rsidR="00270D7E" w:rsidRPr="00270D7E" w:rsidTr="00270D7E">
        <w:trPr>
          <w:trHeight w:val="3888"/>
          <w:tblCellSpacing w:w="15" w:type="dxa"/>
          <w:jc w:val="center"/>
        </w:trPr>
        <w:tc>
          <w:tcPr>
            <w:tcW w:w="8350" w:type="dxa"/>
            <w:hideMark/>
          </w:tcPr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top"/>
            <w:bookmarkEnd w:id="0"/>
            <w:proofErr w:type="spellStart"/>
            <w:r w:rsidRPr="00377C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Quantulus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1220</w:t>
            </w:r>
            <w:r w:rsidRPr="00377C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ru-RU"/>
              </w:rPr>
              <w:t>TM</w:t>
            </w:r>
            <w:r w:rsidRPr="00377C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377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Краткосрочные курсы по работе на жидкостном сцинтилляционном спектрометре - радиометре (счетчике) </w:t>
            </w:r>
            <w:proofErr w:type="spellStart"/>
            <w:r w:rsidRPr="00377CD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Quantulus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1220TM. Практическая методика работы.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Индивидуальные курсы (индивидуальный подход)</w:t>
            </w:r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1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жидкостно-сцинтилляционного счета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Растворители, сцинтилляторы, коктейли, подготовка проб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</w:t>
            </w:r>
            <w:proofErr w:type="gramStart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низкофоновый счет, источники фона, методы снижения фона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счетной комнате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набора спектров </w:t>
            </w:r>
          </w:p>
          <w:p w:rsidR="00270D7E" w:rsidRPr="00377CD0" w:rsidRDefault="00270D7E" w:rsidP="00377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Многоканальные анализаторы, энергетическая шкала, управление многоканальным анализатором </w:t>
            </w:r>
            <w:proofErr w:type="spellStart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Quantulus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2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для анализа спектров </w:t>
            </w:r>
          </w:p>
          <w:p w:rsidR="00270D7E" w:rsidRPr="00377CD0" w:rsidRDefault="00270D7E" w:rsidP="00377C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Гашение, химическое и цветовое </w:t>
            </w:r>
          </w:p>
          <w:p w:rsidR="00270D7E" w:rsidRPr="00377CD0" w:rsidRDefault="00270D7E" w:rsidP="00377C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гашения, коррекция </w:t>
            </w:r>
          </w:p>
          <w:p w:rsidR="00270D7E" w:rsidRPr="00377CD0" w:rsidRDefault="00270D7E" w:rsidP="00377C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кривой гашения 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3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счета, верификация стабильности </w:t>
            </w:r>
          </w:p>
          <w:p w:rsidR="00270D7E" w:rsidRPr="00377CD0" w:rsidRDefault="00270D7E" w:rsidP="00377C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счета </w:t>
            </w:r>
          </w:p>
          <w:p w:rsidR="00270D7E" w:rsidRPr="00377CD0" w:rsidRDefault="00270D7E" w:rsidP="00377C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трития в воде, предел детектирования, обогащение </w:t>
            </w:r>
          </w:p>
          <w:p w:rsidR="00270D7E" w:rsidRPr="00377CD0" w:rsidRDefault="00270D7E" w:rsidP="00377C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случайного совпадения </w:t>
            </w:r>
          </w:p>
          <w:p w:rsidR="00270D7E" w:rsidRPr="00377CD0" w:rsidRDefault="00270D7E" w:rsidP="00377C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Радиоуглеродное датирование (бензол) 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4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длительности импульсов, альф</w:t>
            </w:r>
            <w:proofErr w:type="gramStart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 разделение </w:t>
            </w:r>
          </w:p>
          <w:p w:rsidR="00270D7E" w:rsidRPr="00377CD0" w:rsidRDefault="00270D7E" w:rsidP="00377C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Энергетическое разрешение, эффективность счета </w:t>
            </w:r>
          </w:p>
          <w:p w:rsidR="00270D7E" w:rsidRPr="00377CD0" w:rsidRDefault="00270D7E" w:rsidP="00377C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Радон, радий и уран в питьевой воде </w:t>
            </w:r>
          </w:p>
          <w:p w:rsidR="00270D7E" w:rsidRPr="00377CD0" w:rsidRDefault="00270D7E" w:rsidP="00377C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Радон в воздухе </w:t>
            </w:r>
          </w:p>
          <w:p w:rsidR="00270D7E" w:rsidRPr="00377CD0" w:rsidRDefault="00270D7E" w:rsidP="00377C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Черенковский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счет, стронций-90 иттрий-90 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5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270D7E" w:rsidP="00377C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</w:t>
            </w:r>
          </w:p>
          <w:p w:rsidR="00270D7E" w:rsidRPr="00377CD0" w:rsidRDefault="00270D7E" w:rsidP="00377C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 </w:t>
            </w:r>
          </w:p>
          <w:p w:rsidR="00270D7E" w:rsidRPr="00377CD0" w:rsidRDefault="00270D7E" w:rsidP="00377C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прибором </w:t>
            </w:r>
          </w:p>
          <w:p w:rsidR="00270D7E" w:rsidRPr="00377CD0" w:rsidRDefault="00270D7E" w:rsidP="00377C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Интернет" </w:t>
            </w:r>
          </w:p>
          <w:p w:rsidR="00270D7E" w:rsidRPr="00377CD0" w:rsidRDefault="00270D7E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Программа может быть уточнен</w:t>
            </w:r>
            <w:proofErr w:type="gramStart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а(</w:t>
            </w:r>
            <w:proofErr w:type="gramEnd"/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согласована) индивидуально. 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Михаил </w:t>
            </w:r>
            <w:proofErr w:type="spellStart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Бузынный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Michael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Buzinny</w:t>
            </w:r>
            <w:proofErr w:type="spellEnd"/>
            <w:r w:rsidRPr="0037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3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7E" w:rsidRPr="00377CD0" w:rsidRDefault="00D974E2" w:rsidP="0037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233.9pt;height:.6pt" o:hrpct="500" o:hralign="center" o:hrstd="t" o:hr="t" fillcolor="gray" stroked="f"/>
              </w:pict>
            </w:r>
          </w:p>
          <w:p w:rsidR="00270D7E" w:rsidRPr="00377CD0" w:rsidRDefault="00270D7E" w:rsidP="0027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CD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 </w:t>
            </w:r>
          </w:p>
        </w:tc>
      </w:tr>
    </w:tbl>
    <w:bookmarkStart w:id="1" w:name="_GoBack"/>
    <w:p w:rsidR="00D974E2" w:rsidRPr="00D974E2" w:rsidRDefault="00D974E2" w:rsidP="00D974E2">
      <w:pPr>
        <w:jc w:val="center"/>
        <w:rPr>
          <w:rFonts w:eastAsia="Times New Roman"/>
          <w:b/>
          <w:lang w:val="en-US"/>
        </w:rPr>
      </w:pPr>
      <w:r w:rsidRPr="00D974E2">
        <w:rPr>
          <w:rFonts w:eastAsia="Times New Roman"/>
          <w:b/>
        </w:rPr>
        <w:fldChar w:fldCharType="begin"/>
      </w:r>
      <w:r w:rsidRPr="00D974E2">
        <w:rPr>
          <w:rFonts w:eastAsia="Times New Roman"/>
          <w:b/>
          <w:lang w:val="en-US"/>
        </w:rPr>
        <w:instrText xml:space="preserve"> HYPERLINK "http://c14.kiev.ua/c14.htm" \o "Radiocarbon dating laboratory (Our Offer) " </w:instrText>
      </w:r>
      <w:r w:rsidRPr="00D974E2">
        <w:rPr>
          <w:rFonts w:eastAsia="Times New Roman"/>
          <w:b/>
        </w:rPr>
        <w:fldChar w:fldCharType="separate"/>
      </w:r>
      <w:proofErr w:type="spellStart"/>
      <w:r w:rsidRPr="00D974E2">
        <w:rPr>
          <w:rStyle w:val="a3"/>
          <w:b/>
          <w:u w:val="none"/>
          <w:lang w:val="en-US"/>
        </w:rPr>
        <w:t>Radioanalytical</w:t>
      </w:r>
      <w:proofErr w:type="spellEnd"/>
      <w:r w:rsidRPr="00D974E2">
        <w:rPr>
          <w:rStyle w:val="a3"/>
          <w:b/>
          <w:u w:val="none"/>
          <w:lang w:val="en-US"/>
        </w:rPr>
        <w:t xml:space="preserve"> laboratory</w:t>
      </w:r>
      <w:r w:rsidRPr="00D974E2">
        <w:rPr>
          <w:rFonts w:eastAsia="Times New Roman"/>
          <w:b/>
        </w:rPr>
        <w:fldChar w:fldCharType="end"/>
      </w:r>
      <w:r w:rsidRPr="00D974E2">
        <w:rPr>
          <w:rFonts w:eastAsia="Times New Roman"/>
          <w:b/>
          <w:lang w:val="en-US"/>
        </w:rPr>
        <w:t xml:space="preserve"> </w:t>
      </w:r>
      <w:hyperlink r:id="rId6" w:tooltip="Required info on Time and Costs " w:history="1">
        <w:r w:rsidRPr="00D974E2">
          <w:rPr>
            <w:rStyle w:val="a3"/>
            <w:b/>
            <w:u w:val="none"/>
            <w:lang w:val="en-US"/>
          </w:rPr>
          <w:t>Time and Cost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7" w:tooltip=" Some words about Quality " w:history="1">
        <w:r w:rsidRPr="00D974E2">
          <w:rPr>
            <w:rStyle w:val="a3"/>
            <w:b/>
            <w:u w:val="none"/>
            <w:lang w:val="en-US"/>
          </w:rPr>
          <w:t>Quality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8" w:tooltip=" Required size of samples " w:history="1">
        <w:r w:rsidRPr="00D974E2">
          <w:rPr>
            <w:rStyle w:val="a3"/>
            <w:b/>
            <w:u w:val="none"/>
            <w:lang w:val="en-US"/>
          </w:rPr>
          <w:t>Sizes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9" w:tooltip=" Staff involved into Radiocarbon dating " w:history="1">
        <w:r w:rsidRPr="00D974E2">
          <w:rPr>
            <w:rStyle w:val="a3"/>
            <w:b/>
            <w:u w:val="none"/>
            <w:lang w:val="en-US"/>
          </w:rPr>
          <w:t>Who we are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0" w:tooltip=" Sample submission form &amp; details " w:history="1">
        <w:r w:rsidRPr="00D974E2">
          <w:rPr>
            <w:rStyle w:val="a3"/>
            <w:b/>
            <w:u w:val="none"/>
            <w:lang w:val="en-US"/>
          </w:rPr>
          <w:t>Submission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1" w:tooltip=" Some results of intercomparison runs " w:history="1">
        <w:proofErr w:type="spellStart"/>
        <w:r w:rsidRPr="00D974E2">
          <w:rPr>
            <w:rStyle w:val="a3"/>
            <w:b/>
            <w:u w:val="none"/>
            <w:lang w:val="en-US"/>
          </w:rPr>
          <w:t>Intercomparison</w:t>
        </w:r>
        <w:proofErr w:type="spellEnd"/>
      </w:hyperlink>
      <w:r w:rsidRPr="00D974E2">
        <w:rPr>
          <w:rFonts w:eastAsia="Times New Roman"/>
          <w:b/>
          <w:lang w:val="en-US"/>
        </w:rPr>
        <w:br/>
      </w:r>
      <w:hyperlink r:id="rId12" w:tooltip=" FIRI intercomparison runs DATA" w:history="1">
        <w:r w:rsidRPr="00D974E2">
          <w:rPr>
            <w:rStyle w:val="a3"/>
            <w:b/>
            <w:u w:val="none"/>
            <w:lang w:val="en-US"/>
          </w:rPr>
          <w:t xml:space="preserve">FIRI </w:t>
        </w:r>
      </w:hyperlink>
      <w:r w:rsidRPr="00D974E2">
        <w:rPr>
          <w:rFonts w:eastAsia="Times New Roman"/>
          <w:b/>
          <w:lang w:val="en-US"/>
        </w:rPr>
        <w:t xml:space="preserve">: </w:t>
      </w:r>
      <w:hyperlink r:id="rId13" w:tooltip=" Results of IAEA C-14 SET" w:history="1">
        <w:r w:rsidRPr="00D974E2">
          <w:rPr>
            <w:rStyle w:val="a3"/>
            <w:b/>
            <w:u w:val="none"/>
            <w:lang w:val="en-US"/>
          </w:rPr>
          <w:t>IAEA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4" w:tooltip="Equipment we use as a tools for LSC of radiocarbon." w:history="1">
        <w:proofErr w:type="spellStart"/>
        <w:r w:rsidRPr="00D974E2">
          <w:rPr>
            <w:rStyle w:val="a3"/>
            <w:b/>
            <w:bCs/>
            <w:u w:val="none"/>
            <w:lang w:val="en-US"/>
          </w:rPr>
          <w:t>Quantulus</w:t>
        </w:r>
        <w:proofErr w:type="spellEnd"/>
      </w:hyperlink>
      <w:r w:rsidRPr="00D974E2">
        <w:rPr>
          <w:rFonts w:eastAsia="Times New Roman"/>
          <w:b/>
          <w:lang w:val="en-US"/>
        </w:rPr>
        <w:t xml:space="preserve"> </w:t>
      </w:r>
      <w:hyperlink r:id="rId15" w:tooltip="Equipment for Radiocarbon dating services. " w:history="1">
        <w:r w:rsidRPr="00D974E2">
          <w:rPr>
            <w:rStyle w:val="a3"/>
            <w:b/>
            <w:u w:val="none"/>
            <w:lang w:val="en-US"/>
          </w:rPr>
          <w:t>Equipment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6" w:tooltip="Carbon dating labs" w:history="1">
        <w:r w:rsidRPr="00D974E2">
          <w:rPr>
            <w:rStyle w:val="a3"/>
            <w:b/>
            <w:bCs/>
            <w:u w:val="none"/>
            <w:lang w:val="en-US"/>
          </w:rPr>
          <w:t>C14 labs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7" w:tooltip=" Sample's trace in laboratory " w:history="1">
        <w:r w:rsidRPr="00D974E2">
          <w:rPr>
            <w:rStyle w:val="a3"/>
            <w:b/>
            <w:u w:val="none"/>
            <w:lang w:val="en-US"/>
          </w:rPr>
          <w:t>Trace</w:t>
        </w:r>
      </w:hyperlink>
    </w:p>
    <w:bookmarkEnd w:id="1"/>
    <w:p w:rsidR="00377CD0" w:rsidRPr="00377CD0" w:rsidRDefault="00377CD0" w:rsidP="0037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77CD0" w:rsidRPr="0037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821"/>
    <w:multiLevelType w:val="multilevel"/>
    <w:tmpl w:val="9D7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01C8F"/>
    <w:multiLevelType w:val="multilevel"/>
    <w:tmpl w:val="B7E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7397"/>
    <w:multiLevelType w:val="multilevel"/>
    <w:tmpl w:val="66B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C44F6"/>
    <w:multiLevelType w:val="multilevel"/>
    <w:tmpl w:val="A93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6259A"/>
    <w:multiLevelType w:val="multilevel"/>
    <w:tmpl w:val="6F8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0"/>
    <w:rsid w:val="00270D7E"/>
    <w:rsid w:val="002C79F6"/>
    <w:rsid w:val="00354B12"/>
    <w:rsid w:val="00377CD0"/>
    <w:rsid w:val="003C6C7A"/>
    <w:rsid w:val="00530267"/>
    <w:rsid w:val="00806A53"/>
    <w:rsid w:val="0083450A"/>
    <w:rsid w:val="008D1E6A"/>
    <w:rsid w:val="00BE319E"/>
    <w:rsid w:val="00D974E2"/>
    <w:rsid w:val="00D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D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97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D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97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14.kiev.ua/c14_sizes.htm" TargetMode="External"/><Relationship Id="rId13" Type="http://schemas.openxmlformats.org/officeDocument/2006/relationships/hyperlink" Target="http://c14.kiev.ua/c14_IAEA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14.kiev.ua/c14intercomparison.htm" TargetMode="External"/><Relationship Id="rId12" Type="http://schemas.openxmlformats.org/officeDocument/2006/relationships/hyperlink" Target="http://c14.kiev.ua/c14_FIRI.htm" TargetMode="External"/><Relationship Id="rId17" Type="http://schemas.openxmlformats.org/officeDocument/2006/relationships/hyperlink" Target="http://c14.kiev.ua/c14trac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14.kiev.ua/c14link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14.kiev.ua/c14cost.htm" TargetMode="External"/><Relationship Id="rId11" Type="http://schemas.openxmlformats.org/officeDocument/2006/relationships/hyperlink" Target="http://c14.kiev.ua/c14intercomparis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14.kiev.ua/c14equipment.htm" TargetMode="External"/><Relationship Id="rId10" Type="http://schemas.openxmlformats.org/officeDocument/2006/relationships/hyperlink" Target="http://c14.kiev.ua/c14submi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14.kiev.ua/c14staff.htm" TargetMode="External"/><Relationship Id="rId14" Type="http://schemas.openxmlformats.org/officeDocument/2006/relationships/hyperlink" Target="http://c14.kiev.ua/c14quantul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Buzinny</dc:creator>
  <cp:lastModifiedBy>Mishkay</cp:lastModifiedBy>
  <cp:revision>3</cp:revision>
  <dcterms:created xsi:type="dcterms:W3CDTF">2012-04-24T08:02:00Z</dcterms:created>
  <dcterms:modified xsi:type="dcterms:W3CDTF">2013-06-14T17:34:00Z</dcterms:modified>
</cp:coreProperties>
</file>